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468" w14:textId="7BD934A3" w:rsidR="00E01A2A" w:rsidRPr="00A90AB8" w:rsidRDefault="007C7FD0" w:rsidP="00330B7A">
      <w:pPr>
        <w:pBdr>
          <w:top w:val="nil"/>
          <w:left w:val="nil"/>
          <w:bottom w:val="nil"/>
          <w:right w:val="nil"/>
          <w:between w:val="nil"/>
        </w:pBdr>
        <w:spacing w:before="240"/>
        <w:rPr>
          <w:b/>
          <w:color w:val="000000"/>
          <w:spacing w:val="-4"/>
        </w:rPr>
      </w:pPr>
      <w:r w:rsidRPr="00A90AB8">
        <w:rPr>
          <w:b/>
          <w:color w:val="000000"/>
          <w:spacing w:val="-4"/>
        </w:rPr>
        <w:t>Tiêu chuẩn 8: Thư viện, trang thiết bị học tập và cơ sở vật chất khác</w:t>
      </w:r>
    </w:p>
    <w:p w14:paraId="00000469" w14:textId="77777777" w:rsidR="00E01A2A" w:rsidRPr="00A90AB8" w:rsidRDefault="007C7FD0" w:rsidP="00330B7A">
      <w:pPr>
        <w:pStyle w:val="Heading2"/>
        <w:rPr>
          <w:b w:val="0"/>
        </w:rPr>
      </w:pPr>
      <w:r w:rsidRPr="00A90AB8">
        <w:t>Mở đầu</w:t>
      </w:r>
    </w:p>
    <w:p w14:paraId="0000046A" w14:textId="77777777" w:rsidR="00E01A2A" w:rsidRPr="00A90AB8" w:rsidRDefault="007C7FD0">
      <w:r w:rsidRPr="00A90AB8">
        <w:t xml:space="preserve">Trong giai đoạn đánh giá, Trường đã tiếp tục đầu tư về cơ sở vật chất, trang thiết bị phục vụ cho hoạt động giảng dạy và nghiên cứu khoa học. Hàng năm, Trường bổ sung, sửa chữa, mua sắm trang thiết bị trang bị cho phòng làm việc, phòng học, phòng thí nghiệm và thực hành. Công tác quản lý cơ sở vật chất, thiết bị thực hiện đúng các quy định của Nhà nước về sử dụng và quản lý tài sản công. Trường đã xây dựng các văn bản quy định như Quy chế quản lý và sử dụng tài sản công, Nội quy phòng cháy chữa cháy, Quy tắc ứng xử văn hóa của người học. Trường đã ban hành và triển khai đầy đủ các quy định để bảo vệ tài sản, an ninh trật tự và an toàn cho người học. Ký túc xá của Trường đảm bảo sạch đẹp, đáp ứng nhu cầu người học. </w:t>
      </w:r>
    </w:p>
    <w:p w14:paraId="0000046B" w14:textId="77777777" w:rsidR="00E01A2A" w:rsidRPr="00A90AB8" w:rsidRDefault="007C7FD0" w:rsidP="00330B7A">
      <w:pPr>
        <w:pBdr>
          <w:top w:val="nil"/>
          <w:left w:val="nil"/>
          <w:bottom w:val="nil"/>
          <w:right w:val="nil"/>
          <w:between w:val="nil"/>
        </w:pBdr>
        <w:spacing w:before="240"/>
        <w:rPr>
          <w:b/>
          <w:i/>
          <w:color w:val="000000"/>
        </w:rPr>
      </w:pPr>
      <w:r w:rsidRPr="00A90AB8">
        <w:rPr>
          <w:b/>
          <w:i/>
          <w:color w:val="000000"/>
        </w:rPr>
        <w:t>Tiêu chí 8.1. Thư viện có đủ tài liệu, sách, báo, tạp chí để tham khảo và học tập theo yêu cầu của chương trình đào tạo theo quy định. Tổ chức phục vụ đáp ứng yêu cầu học tập của người học.</w:t>
      </w:r>
    </w:p>
    <w:p w14:paraId="0000046C" w14:textId="77777777" w:rsidR="00E01A2A" w:rsidRPr="00A90AB8" w:rsidRDefault="007C7FD0" w:rsidP="00330B7A">
      <w:pPr>
        <w:pStyle w:val="Heading2"/>
        <w:rPr>
          <w:b w:val="0"/>
        </w:rPr>
      </w:pPr>
      <w:r w:rsidRPr="00A90AB8">
        <w:t>1. Mô tả</w:t>
      </w:r>
    </w:p>
    <w:p w14:paraId="0000046D" w14:textId="77777777" w:rsidR="00E01A2A" w:rsidRPr="00A90AB8" w:rsidRDefault="007C7FD0">
      <w:r w:rsidRPr="00A90AB8">
        <w:t xml:space="preserve">Thư viện có đầy đủ tài liệu, sách, báo, tạp chí phù hợp với nhu cầu học tập, nghiên cứu của người học và người dạy, phù hợp với chuyên ngành đào tạo và được xử lý theo quy tắc nghiệp vụ thư viện [H8.8.1.1].  Năm 2020, Trường đã tiến hành xây dựng cổng thông tin nhằm cung cấp thông tin và tài liệu điện tử cho bạn đọc. Đến tháng 10/2024, Trường đã triển khai hệ thống thông tin chung cho toàn trường, thư viện chuyển đổi hệ thống và là một trong những nhánh truy cập chủ yếu từ website của Trường [H8.8.1.2]. Hằng năm, Thư viện phối hợp với khoa chuyên môn để lập danh mục những tài liệu cần bổ sung, do đó nguồn tài nguyên thông tin thư viện luôn bám sát với chương trình giảng dạy và nội dung học tập [H8.8.1.3]. </w:t>
      </w:r>
    </w:p>
    <w:p w14:paraId="0000046E" w14:textId="14A2A913" w:rsidR="00E01A2A" w:rsidRPr="00A90AB8" w:rsidRDefault="007C7FD0">
      <w:r w:rsidRPr="00A90AB8">
        <w:t xml:space="preserve">Thư viện được bố trí ở địa điểm thuận lợi cho người sử dụng, đảm bảo không gian đọc cho người sử dụng thư viện; diện tích đủ để lưu trữ tài liệu, khu vực phục vụ đọc, khu làm việc của cán bộ; có các phương tiện, trang thiết bị đáp ứng yêu cầu hoạt động chuyên môn, nghiệp vụ của người làm công tác thư viện và phục vụ người sử dụng [H8.8.1.4]. Chính sách phục vụ, các nội quy, quy định và thông báo của thư viện được thông báo rộng rãi đến bạn đọc thư viện thông qua website và bảng thông báo của thư viện [H8.8.1.5]. Bên cạnh đó, để tăng cường đáp ứng khả năng phục vụ ngoài giờ, phục </w:t>
      </w:r>
      <w:r w:rsidRPr="00A90AB8">
        <w:lastRenderedPageBreak/>
        <w:t xml:space="preserve">vụ thông tầm và phục vụ vào ngày thứ bảy/chủ nhật khi người học có nhu cầu và được sự phê duyệt đồng ý của Trường [H8.8.1.6]. Năm 2000, Thư viện đã được trang bị phần mềm quản lý thư viện </w:t>
      </w:r>
      <w:sdt>
        <w:sdtPr>
          <w:tag w:val="goog_rdk_5"/>
          <w:id w:val="1986355698"/>
        </w:sdtPr>
        <w:sdtContent/>
      </w:sdt>
      <w:r w:rsidRPr="00A90AB8">
        <w:t>ZLibs 5.0 phục vụ công tác mượn trả, tra cứu tài liệu. Năm 2020, Thư viện đã tiến hành nâng cấp phần mềm quản lý thư viện Zlibs 7.0 với nền tảng công nghệ cao hơn đáp ứng nhu cầu khai thác tài liệu điện tử trên các thiết bị di động. Bạn đọc có thể tra tìm tài liệu và đăng ký chờ mượn khi tài liệu đã sẵn sàng [H8.8.1.7]. Ngoài ra, thư viện tiếp nhận thông tin phản hồi của bạn đọc qua các cuộc khảo sát, đánh giá mức độ hài lòng của bạn đọc, qua các buổi gặp gỡ đối thoại của lãnh đạo Trường với người học được tổ chức định kỳ theo từng năm học. Những phản ánh, ý kiến của bạn đọc được thư viện xử lý, phản hồi và đưa vào hành động nhằm liên tục cải tiến để nâng cao chất lượng phục vụ của thư viện [H8.8.1.8]. Qua kết quả khảo sát, nhận thấy, có trên 85% người đọc hài lòng về hoạt động phục vụ của Thư viện [H8.8.1.9].</w:t>
      </w:r>
    </w:p>
    <w:p w14:paraId="0000046F" w14:textId="77777777" w:rsidR="00E01A2A" w:rsidRPr="00A90AB8" w:rsidRDefault="007C7FD0">
      <w:pPr>
        <w:pStyle w:val="Heading2"/>
        <w:rPr>
          <w:b w:val="0"/>
        </w:rPr>
      </w:pPr>
      <w:r w:rsidRPr="00A90AB8">
        <w:t>2. Điểm mạnh</w:t>
      </w:r>
    </w:p>
    <w:p w14:paraId="00000470" w14:textId="77777777" w:rsidR="00E01A2A" w:rsidRPr="00A90AB8" w:rsidRDefault="007C7FD0">
      <w:r w:rsidRPr="00A90AB8">
        <w:t>Vốn tài liệu thư viện phong phú, đa dạng về loại hình, trang thiết bị, phương tiện hoạt động phù hợp với nhu cầu sử dụng của độc giả. Ứng dụng công nghệ thông tin trong hoạt động thư viện được quan tâm. Đội ngũ nhân sự của thư viện có chuyên môn phù hợp.</w:t>
      </w:r>
    </w:p>
    <w:p w14:paraId="00000471" w14:textId="77777777" w:rsidR="00E01A2A" w:rsidRPr="00A90AB8" w:rsidRDefault="007C7FD0">
      <w:pPr>
        <w:pStyle w:val="Heading2"/>
        <w:rPr>
          <w:b w:val="0"/>
        </w:rPr>
      </w:pPr>
      <w:r w:rsidRPr="00A90AB8">
        <w:t>3. Tồn tại</w:t>
      </w:r>
    </w:p>
    <w:p w14:paraId="00000472" w14:textId="77777777" w:rsidR="00E01A2A" w:rsidRPr="00A90AB8" w:rsidRDefault="007C7FD0">
      <w:pPr>
        <w:rPr>
          <w:b/>
        </w:rPr>
      </w:pPr>
      <w:r w:rsidRPr="00A90AB8">
        <w:t xml:space="preserve">Đồ dùng dạy học hiện nay bị hư hỏng, không phù hợp với nhu cầu tập dạy người học nhưng thư viện chưa có kế hoạch thanh lý. </w:t>
      </w:r>
    </w:p>
    <w:p w14:paraId="00000473" w14:textId="77777777" w:rsidR="00E01A2A" w:rsidRPr="00A90AB8" w:rsidRDefault="007C7FD0">
      <w:pPr>
        <w:pStyle w:val="Heading2"/>
        <w:rPr>
          <w:b w:val="0"/>
        </w:rPr>
      </w:pPr>
      <w:r w:rsidRPr="00A90AB8">
        <w:t>4. Kế hoạch hành động</w:t>
      </w:r>
    </w:p>
    <w:p w14:paraId="00000474" w14:textId="77777777" w:rsidR="00E01A2A" w:rsidRPr="00A90AB8" w:rsidRDefault="007C7FD0">
      <w:r w:rsidRPr="00A90AB8">
        <w:t xml:space="preserve">Trường xây dựng chính sách bổ sung tài liệu, đồng thời tiếp tục triển khai ứng dụng công nghệ thông tin trong hoạt động thư viện; tiếp tục phối hợp với Khoa chuyên môn bổ sung đồ dùng dạy học; xây dựng kế hoạch tham gia các tổ chức, hiệp hội nghề nghiệp nhằm tăng cường khả năng hợp tác, trao đổi nguồn lực thông tin; ban hành quy định thu thập, bổ sung và số hóa nguồn tài liệu nội sinh như giáo trình, tài liệu lưu hành nội bộ, đề tài nghiên cứu khoa học các cấp, kỷ yếu hội nghị, hội thảo. </w:t>
      </w:r>
    </w:p>
    <w:p w14:paraId="00000475" w14:textId="77777777" w:rsidR="00E01A2A" w:rsidRPr="00A90AB8" w:rsidRDefault="007C7FD0">
      <w:pPr>
        <w:rPr>
          <w:i/>
        </w:rPr>
      </w:pPr>
      <w:r w:rsidRPr="00A90AB8">
        <w:rPr>
          <w:b/>
        </w:rPr>
        <w:t>5. Tự đánh giá:</w:t>
      </w:r>
      <w:r w:rsidRPr="00A90AB8">
        <w:t xml:space="preserve"> Đạt yêu cầu tiêu chí</w:t>
      </w:r>
    </w:p>
    <w:p w14:paraId="00000476" w14:textId="77777777" w:rsidR="00E01A2A" w:rsidRPr="00A90AB8" w:rsidRDefault="007C7FD0" w:rsidP="00330B7A">
      <w:pPr>
        <w:pBdr>
          <w:top w:val="nil"/>
          <w:left w:val="nil"/>
          <w:bottom w:val="nil"/>
          <w:right w:val="nil"/>
          <w:between w:val="nil"/>
        </w:pBdr>
        <w:spacing w:before="240"/>
        <w:rPr>
          <w:b/>
          <w:i/>
          <w:color w:val="000000"/>
        </w:rPr>
      </w:pPr>
      <w:r w:rsidRPr="00A90AB8">
        <w:rPr>
          <w:b/>
          <w:i/>
          <w:color w:val="000000"/>
        </w:rPr>
        <w:t>Tiêu chí 8.2. Có đủ các phòng học và diện tích lớp học cho việc dạy và học; có đủ các phòng thực hành, thí nghiệm và trang thiết bị theo yêu cầu của chương trình đào tạo.</w:t>
      </w:r>
    </w:p>
    <w:p w14:paraId="00000477" w14:textId="77777777" w:rsidR="00E01A2A" w:rsidRPr="00A90AB8" w:rsidRDefault="007C7FD0" w:rsidP="00330B7A">
      <w:pPr>
        <w:pStyle w:val="Heading2"/>
        <w:rPr>
          <w:b w:val="0"/>
        </w:rPr>
      </w:pPr>
      <w:r w:rsidRPr="00A90AB8">
        <w:lastRenderedPageBreak/>
        <w:t xml:space="preserve">1. Mô tả </w:t>
      </w:r>
    </w:p>
    <w:p w14:paraId="00000478" w14:textId="77777777" w:rsidR="00E01A2A" w:rsidRPr="00A90AB8" w:rsidRDefault="007C7FD0" w:rsidP="00330B7A">
      <w:r w:rsidRPr="00A90AB8">
        <w:t>Trường có diện tích đất khá rộng lớn với 2 cơ sở, đủ rộng để tổ chức việc dạy học theo quy định thông tư số 03/2020/TT-BGDĐT ngày 10/02/2020. Cơ sở 1 có tổng diện tích mặt bằng đất là 4.522m</w:t>
      </w:r>
      <w:r w:rsidRPr="00A90AB8">
        <w:rPr>
          <w:vertAlign w:val="superscript"/>
        </w:rPr>
        <w:t>2</w:t>
      </w:r>
      <w:r w:rsidRPr="00A90AB8">
        <w:t>,</w:t>
      </w:r>
      <w:r w:rsidRPr="00A90AB8">
        <w:rPr>
          <w:vertAlign w:val="superscript"/>
        </w:rPr>
        <w:t xml:space="preserve"> </w:t>
      </w:r>
      <w:r w:rsidRPr="00A90AB8">
        <w:t>trong đó diện tích xây dựng là 4.986 m</w:t>
      </w:r>
      <w:r w:rsidRPr="00A90AB8">
        <w:rPr>
          <w:vertAlign w:val="superscript"/>
        </w:rPr>
        <w:t>2</w:t>
      </w:r>
      <w:r w:rsidRPr="00A90AB8">
        <w:t>, bao gồm 06 tòa nhà: tòa 1 (Khu E) có 01 hầm và 04 tầng; tòa 2 (khu B) có 03 tầng; tòa 3 (khu Hiệu bộ) có 03 tầng; tòa 4 (khu Ký túc xá) có 04 tầng; tòa 5 và 6 (Trường Mầm non Thực hành) mỗi tòa có 03 tầng; diện tích cơ bản đáp ứng nhu cầu làm việc của viên chức, người lao động [H8.8.2.1]. Cơ sở 2 có tổng diện tích mặt bằng đất là 22.448</w:t>
      </w:r>
      <w:r w:rsidRPr="00A90AB8">
        <w:rPr>
          <w:vertAlign w:val="superscript"/>
        </w:rPr>
        <w:t xml:space="preserve"> </w:t>
      </w:r>
      <w:r w:rsidRPr="00A90AB8">
        <w:t>m</w:t>
      </w:r>
      <w:r w:rsidRPr="00A90AB8">
        <w:rPr>
          <w:vertAlign w:val="superscript"/>
        </w:rPr>
        <w:t xml:space="preserve">2 </w:t>
      </w:r>
      <w:r w:rsidRPr="00A90AB8">
        <w:t>gồm 01 nhà học trung tâm 05 tầng và 15.448 m</w:t>
      </w:r>
      <w:r w:rsidRPr="00A90AB8">
        <w:rPr>
          <w:vertAlign w:val="superscript"/>
        </w:rPr>
        <w:t>2</w:t>
      </w:r>
      <w:r w:rsidRPr="00A90AB8">
        <w:t xml:space="preserve"> ký túc xá với 01 tòa nhà 04 tầng. Tổng số phòng học là 69 phòng, gồm hội trường, phòng học lý thuyết, phòng học thực hành và 01 Trường Mầm non Thực hành với tổng diện tích là 12.623m</w:t>
      </w:r>
      <w:r w:rsidRPr="00A90AB8">
        <w:rPr>
          <w:vertAlign w:val="superscript"/>
        </w:rPr>
        <w:t xml:space="preserve">2 </w:t>
      </w:r>
      <w:r w:rsidRPr="00A90AB8">
        <w:t>[H8.8.2.2]. Trường có đủ số lượng phòng học, giảng đường lớn, đáp ứng nhu cầu của công tác đào tạo và nghiên cứu khoa học của người học. Hàng năm, Trường phê duyệt kế hoạch cải tạo, sửa chữa các phòng học để đáp ứng yêu cầu về phòng học, phòng thực hành và thực tập đặc thù [H8.8.2.3].</w:t>
      </w:r>
    </w:p>
    <w:p w14:paraId="00000479" w14:textId="77777777" w:rsidR="00E01A2A" w:rsidRPr="00A90AB8" w:rsidRDefault="007C7FD0">
      <w:r w:rsidRPr="00A90AB8">
        <w:t>Trường có 26 phòng học thực hành với diện tích 4.043m</w:t>
      </w:r>
      <w:r w:rsidRPr="00A90AB8">
        <w:rPr>
          <w:vertAlign w:val="superscript"/>
        </w:rPr>
        <w:t>2</w:t>
      </w:r>
      <w:r w:rsidRPr="00A90AB8">
        <w:t>, trong đó bao gồm 03 phòng thực hành mầm non với tổng diện tích 192m</w:t>
      </w:r>
      <w:r w:rsidRPr="00A90AB8">
        <w:rPr>
          <w:vertAlign w:val="superscript"/>
        </w:rPr>
        <w:t>2</w:t>
      </w:r>
      <w:r w:rsidRPr="00A90AB8">
        <w:t>; 03 phòng học thực hành Tin học với tổng diện tích 213m</w:t>
      </w:r>
      <w:r w:rsidRPr="00A90AB8">
        <w:rPr>
          <w:vertAlign w:val="superscript"/>
        </w:rPr>
        <w:t>2</w:t>
      </w:r>
      <w:r w:rsidRPr="00A90AB8">
        <w:t>; 05 phòng thực hành Âm nhạc có với tổng diện tích 180 m</w:t>
      </w:r>
      <w:r w:rsidRPr="00A90AB8">
        <w:rPr>
          <w:vertAlign w:val="superscript"/>
        </w:rPr>
        <w:t>2</w:t>
      </w:r>
      <w:r w:rsidRPr="00A90AB8">
        <w:t>; 03 phòng thực hành Múa với diện tích 172,8 m</w:t>
      </w:r>
      <w:r w:rsidRPr="00A90AB8">
        <w:rPr>
          <w:vertAlign w:val="superscript"/>
        </w:rPr>
        <w:t>2</w:t>
      </w:r>
      <w:r w:rsidRPr="00A90AB8">
        <w:t>; 03 phòng thực hành Mỹ thuật với diện tích 180m</w:t>
      </w:r>
      <w:r w:rsidRPr="00A90AB8">
        <w:rPr>
          <w:vertAlign w:val="superscript"/>
        </w:rPr>
        <w:t>2</w:t>
      </w:r>
      <w:r w:rsidRPr="00A90AB8">
        <w:t>; 02 thư viện với tổng số diện tích 748m</w:t>
      </w:r>
      <w:r w:rsidRPr="00A90AB8">
        <w:rPr>
          <w:vertAlign w:val="superscript"/>
        </w:rPr>
        <w:t>2</w:t>
      </w:r>
      <w:r w:rsidRPr="00A90AB8">
        <w:t>; 01 phòng học Ngoại ngữ với diện tích 128m</w:t>
      </w:r>
      <w:r w:rsidRPr="00A90AB8">
        <w:rPr>
          <w:vertAlign w:val="superscript"/>
        </w:rPr>
        <w:t>2</w:t>
      </w:r>
      <w:r w:rsidRPr="00A90AB8">
        <w:t xml:space="preserve"> và 02 hội trường dùng để thực hành Nghiệp vụ nghề nghiệp với tổng diện tích 857.6m</w:t>
      </w:r>
      <w:r w:rsidRPr="00A90AB8">
        <w:rPr>
          <w:vertAlign w:val="superscript"/>
        </w:rPr>
        <w:t xml:space="preserve">2 </w:t>
      </w:r>
      <w:r w:rsidRPr="00A90AB8">
        <w:t xml:space="preserve">[H8.8.2.4]. Các phòng học đều được trang bị đầy đủ trang thiết bị và học liệu phục vụ học tập của học sinh, người học như bàn ghế đạt chuẩn, máy chiếu, bảng chống lóa, rèm cản sáng, đèn, quạt, một số phòng học chất lượng cao và phòng học đặc thù có lắp điều hòa nhiệt độ. Các phòng thực hành đã được trang bị đầy đủ trang thiết bị, học liệu như đàn piano, đàn organ, bảng chống lóa có khuông nhạc, giá vẽ di động, giá vẽ hai mặt, giá vẽ một mặt, cùng nhiều tranh, khối hình, tượng mẫu, tranh ảnh, mẫu vật, đèn chiếu overhead, máy tính nối mạng hiện đại và thường xuyên có nhân viên trực để quản lý, khắc phục sự cố, hướng dẫn sử dụng trang thiết bị và có sự phối hợp giữa các đơn vị có liên quan để bố trí sử dụng hợp lý và hiệu quả [H8.8.2.5]. Các phòng thực hành, phòng thí nghiệm được cung cấp hướng dẫn đầy đủ. Các phòng thực hành tập dạy ngày càng đáp ứng tốt yêu cầu về dạy học và nghiên cứu tần suất cao, thiết bị phù hợp, </w:t>
      </w:r>
      <w:r w:rsidRPr="00A90AB8">
        <w:lastRenderedPageBreak/>
        <w:t>phòng thực hành tập dạy góp phần đổi mới phương pháp dạy học, đáp ứng yêu cầu đào tạo và nghiên cứu [H8.8.2.6]. Đối với một ngành mang nhiều tính thực hành như ngành giáo dục mầm non thì việc được thụ hưởng các phòng tập dạy là một điều cần thiết và phù hợp với xu hướng đào tạo hiện nay. Trường có 170 bộ máy tính văn phòng để bàn, 85 bộ máy tính thực hành để bàn, 7 máy tính xách tay, 72 bộ máy chiếu và màn chiếu; có máy chủ phục vụ cho công tác đào tạo và tuyển sinh. Phòng thực hành máy tính được trang bị đủ trang thiết bị như điều hòa nhiệt độ, bàn ghế, bảng đạt chuẩn, thường xuyên cử cán bộ bảo dưỡng máy tính; giảng viên chuyên trách phụ trách và hướng dẫn học tập để đạt hiệu quả cao trong phục vụ dạy và học [H8.8.2.7].</w:t>
      </w:r>
    </w:p>
    <w:p w14:paraId="0000047A" w14:textId="77777777" w:rsidR="00E01A2A" w:rsidRPr="00A90AB8" w:rsidRDefault="007C7FD0">
      <w:r w:rsidRPr="00A90AB8">
        <w:t>Trường lấy ý kiến phản hồi thông qua trao đổi trực tiếp với người học tại các cuộc đối thoại người học, tuần lễ sinh hoạt công dân người học đầu khóa hằng năm, giữa khóa và cuối khóa [H8.8.2.8]. Đồng thời đã tiến hành phát phiếu khảo sát người học trước khi tốt nghiệp về mức độ đáp ứng phòng học, phòng thực hành, đảm bảo ánh sáng, âm thanh, độ thông thoáng [H8.8.2.9]. Kết quả được thể hiện qua điều tra đều hài lòng về về mức độ đáp ứng phòng học, phòng thực hành, đảm bảo ánh sáng, âm thanh, độ thông thoáng của Trường [H8.8.2.10].</w:t>
      </w:r>
    </w:p>
    <w:p w14:paraId="0000047B" w14:textId="77777777" w:rsidR="00E01A2A" w:rsidRPr="00A90AB8" w:rsidRDefault="007C7FD0">
      <w:pPr>
        <w:pStyle w:val="Heading2"/>
        <w:rPr>
          <w:b w:val="0"/>
        </w:rPr>
      </w:pPr>
      <w:r w:rsidRPr="00A90AB8">
        <w:t>2. Điểm mạnh</w:t>
      </w:r>
    </w:p>
    <w:p w14:paraId="0000047C" w14:textId="77777777" w:rsidR="00E01A2A" w:rsidRPr="00A90AB8" w:rsidRDefault="007C7FD0">
      <w:r w:rsidRPr="00A90AB8">
        <w:t>Trường có đủ phòng học và diện tích phòng học cho việc dạy và học; có đủ các phòng thực hành, thí nghiệm và trang thiết bị đáp ứng yêu cầu đào tạo; đủ các phòng thực hành, phòng học đặc thù; được đầu tư trang bị đầy đủ các trang thiết bị và học liệu phục vụ học tập của người học theo yêu cầu.</w:t>
      </w:r>
    </w:p>
    <w:p w14:paraId="0000047D" w14:textId="77777777" w:rsidR="00E01A2A" w:rsidRPr="00A90AB8" w:rsidRDefault="007C7FD0">
      <w:pPr>
        <w:pStyle w:val="Heading2"/>
        <w:rPr>
          <w:b w:val="0"/>
        </w:rPr>
      </w:pPr>
      <w:r w:rsidRPr="00A90AB8">
        <w:t>3. Tồn tại</w:t>
      </w:r>
    </w:p>
    <w:p w14:paraId="0000047E" w14:textId="77777777" w:rsidR="00E01A2A" w:rsidRPr="00A90AB8" w:rsidRDefault="007C7FD0">
      <w:r w:rsidRPr="00A90AB8">
        <w:t>Số lượng phòng học lớn vẫn còn ít.</w:t>
      </w:r>
    </w:p>
    <w:p w14:paraId="0000047F" w14:textId="77777777" w:rsidR="00E01A2A" w:rsidRPr="00A90AB8" w:rsidRDefault="007C7FD0">
      <w:pPr>
        <w:pStyle w:val="Heading2"/>
        <w:rPr>
          <w:b w:val="0"/>
        </w:rPr>
      </w:pPr>
      <w:r w:rsidRPr="00A90AB8">
        <w:t>4. Kế hoạch hành động</w:t>
      </w:r>
    </w:p>
    <w:p w14:paraId="00000480" w14:textId="77777777" w:rsidR="00E01A2A" w:rsidRPr="00A90AB8" w:rsidRDefault="007C7FD0">
      <w:r w:rsidRPr="00A90AB8">
        <w:t>Trường tiếp tục trang bị nhưng thiết bị cho phù hợp với hiện đại hoá, nâng cấp xây dựng mới cơ sở hạ tầng đáp ứng tốt hơn nhu cầu giảng dạy, học tập.</w:t>
      </w:r>
    </w:p>
    <w:p w14:paraId="00000481" w14:textId="77777777" w:rsidR="00E01A2A" w:rsidRPr="00A90AB8" w:rsidRDefault="007C7FD0">
      <w:pPr>
        <w:rPr>
          <w:i/>
        </w:rPr>
      </w:pPr>
      <w:r w:rsidRPr="00A90AB8">
        <w:rPr>
          <w:b/>
        </w:rPr>
        <w:t>5. Tự đánh giá:</w:t>
      </w:r>
      <w:r w:rsidRPr="00A90AB8">
        <w:t xml:space="preserve"> Đạt yêu cầu tiêu chí</w:t>
      </w:r>
    </w:p>
    <w:p w14:paraId="00000482" w14:textId="77777777" w:rsidR="00E01A2A" w:rsidRPr="00A90AB8" w:rsidRDefault="007C7FD0" w:rsidP="00330B7A">
      <w:pPr>
        <w:pBdr>
          <w:top w:val="nil"/>
          <w:left w:val="nil"/>
          <w:bottom w:val="nil"/>
          <w:right w:val="nil"/>
          <w:between w:val="nil"/>
        </w:pBdr>
        <w:spacing w:before="240"/>
        <w:rPr>
          <w:b/>
          <w:i/>
          <w:color w:val="000000"/>
        </w:rPr>
      </w:pPr>
      <w:r w:rsidRPr="00A90AB8">
        <w:rPr>
          <w:b/>
          <w:i/>
          <w:color w:val="000000"/>
        </w:rPr>
        <w:t>Tiêu chí 8.3. Có đủ phòng làm việc cho các cán bộ, giảng viên và nhân viên cơ hữu theo quy định.</w:t>
      </w:r>
    </w:p>
    <w:p w14:paraId="00000483" w14:textId="77777777" w:rsidR="00E01A2A" w:rsidRPr="00A90AB8" w:rsidRDefault="007C7FD0" w:rsidP="00330B7A">
      <w:pPr>
        <w:pStyle w:val="Heading2"/>
        <w:rPr>
          <w:b w:val="0"/>
        </w:rPr>
      </w:pPr>
      <w:r w:rsidRPr="00A90AB8">
        <w:t xml:space="preserve">1. Mô tả </w:t>
      </w:r>
    </w:p>
    <w:p w14:paraId="00000484" w14:textId="77777777" w:rsidR="00E01A2A" w:rsidRPr="00A90AB8" w:rsidRDefault="007C7FD0">
      <w:r w:rsidRPr="00A90AB8">
        <w:t xml:space="preserve">Trường đáp ứng đủ nhu cầu phòng làm việc của Ban Giám hiệu, lãnh đạo và viên </w:t>
      </w:r>
      <w:r w:rsidRPr="00A90AB8">
        <w:lastRenderedPageBreak/>
        <w:t>chức, người lao động thuộc các đơn vị trực thuộc, phòng của giảng viên, hội trường, các phòng họp đa phương tiện, phòng hoạt động của các đoàn thể chính trị, xã hội [H8.8.3.1]. Các phòng được bố trí làm việc chủ yếu tại cơ sở 1 để thuận tiện cho việc hoạt động và quản lý [H8.8.3.2]. Hầu hết các phòng có đầy đủ trang thiết bị, phương tiện làm việc như bàn ghế, máy tính, máy in, bảng công tác, điện thoại để bàn, wifi, điều hòa nhiệt độ và các trang thiết bị khác, tạo điều kiện tốt để viên chức, người lao động làm việc. Ngay từ đầu năm học, Trường phê duyệt kế hoạch mua sắm, cải tạo cơ sở vật chất để hiện đại hóa phương tiện làm việc [H8.8.3.3].</w:t>
      </w:r>
    </w:p>
    <w:p w14:paraId="00000485" w14:textId="77777777" w:rsidR="00E01A2A" w:rsidRPr="00A90AB8" w:rsidRDefault="007C7FD0">
      <w:pPr>
        <w:pStyle w:val="Heading2"/>
        <w:rPr>
          <w:b w:val="0"/>
        </w:rPr>
      </w:pPr>
      <w:r w:rsidRPr="00A90AB8">
        <w:t>2. Điểm mạnh</w:t>
      </w:r>
    </w:p>
    <w:p w14:paraId="00000486" w14:textId="77777777" w:rsidR="00E01A2A" w:rsidRPr="00A90AB8" w:rsidRDefault="007C7FD0">
      <w:r w:rsidRPr="00A90AB8">
        <w:t>Trường có đủ phòng làm việc cho các cán bộ, giảng viên và nhân viên cơ hữu theo quy định. Phòng làm việc của lãnh đạo các đơn vị hầu hết được bố trí riêng để thuận lợi cho việc chỉ đạo, điều hành và quản lý. Phòng làm việc thường xuyên được cải tạo, sửa chữa đảm bảo thông thoáng, vệ sinh, cảnh quan để phục vụ tốt cho hoạt động của các cán bộ, giảng viên và nhân viên, được trang bị đầy đủ các thiết bị phù hợp phục vụ tốt các hoạt động chung và hoạt động đặc thù của từng đơn vị.</w:t>
      </w:r>
    </w:p>
    <w:p w14:paraId="00000487" w14:textId="77777777" w:rsidR="00E01A2A" w:rsidRPr="00A90AB8" w:rsidRDefault="007C7FD0">
      <w:pPr>
        <w:pStyle w:val="Heading2"/>
        <w:rPr>
          <w:b w:val="0"/>
        </w:rPr>
      </w:pPr>
      <w:r w:rsidRPr="00A90AB8">
        <w:t>3. Tồn tại</w:t>
      </w:r>
    </w:p>
    <w:p w14:paraId="00000488" w14:textId="77777777" w:rsidR="00E01A2A" w:rsidRPr="00A90AB8" w:rsidRDefault="007C7FD0">
      <w:r w:rsidRPr="00A90AB8">
        <w:t xml:space="preserve">Một số phòng làm việc có diện tích nhỏ. </w:t>
      </w:r>
    </w:p>
    <w:p w14:paraId="00000489" w14:textId="77777777" w:rsidR="00E01A2A" w:rsidRPr="00A90AB8" w:rsidRDefault="007C7FD0">
      <w:pPr>
        <w:pStyle w:val="Heading2"/>
        <w:rPr>
          <w:b w:val="0"/>
        </w:rPr>
      </w:pPr>
      <w:r w:rsidRPr="00A90AB8">
        <w:t>4. Kế hoạch hành động</w:t>
      </w:r>
    </w:p>
    <w:p w14:paraId="0000048A" w14:textId="77777777" w:rsidR="00E01A2A" w:rsidRPr="00A90AB8" w:rsidRDefault="007C7FD0">
      <w:r w:rsidRPr="00A90AB8">
        <w:t>Trường sẽ sắp xếp lại các phòng làm việc khoa học và hợp lý hơn.</w:t>
      </w:r>
    </w:p>
    <w:p w14:paraId="0000048B" w14:textId="77777777" w:rsidR="00E01A2A" w:rsidRPr="00A90AB8" w:rsidRDefault="007C7FD0">
      <w:r w:rsidRPr="00A90AB8">
        <w:rPr>
          <w:b/>
        </w:rPr>
        <w:t>5. Tự đánh giá:</w:t>
      </w:r>
      <w:r w:rsidRPr="00A90AB8">
        <w:t xml:space="preserve"> Đạt yêu cầu tiêu chí</w:t>
      </w:r>
    </w:p>
    <w:p w14:paraId="0000048C" w14:textId="77777777" w:rsidR="00E01A2A" w:rsidRPr="00A90AB8" w:rsidRDefault="007C7FD0" w:rsidP="00330B7A">
      <w:pPr>
        <w:pBdr>
          <w:top w:val="nil"/>
          <w:left w:val="nil"/>
          <w:bottom w:val="nil"/>
          <w:right w:val="nil"/>
          <w:between w:val="nil"/>
        </w:pBdr>
        <w:spacing w:before="240"/>
        <w:rPr>
          <w:b/>
          <w:i/>
          <w:color w:val="000000"/>
        </w:rPr>
      </w:pPr>
      <w:r w:rsidRPr="00A90AB8">
        <w:rPr>
          <w:b/>
          <w:i/>
          <w:color w:val="000000"/>
        </w:rPr>
        <w:t>Tiêu chí 8.4. Có phòng máy tính được nối mạng đáp ứng nhu cầu học tập của người học; có biện pháp hỗ trợ người học tiếp cận với công nghệ thông tin.</w:t>
      </w:r>
    </w:p>
    <w:p w14:paraId="0000048D" w14:textId="77777777" w:rsidR="00E01A2A" w:rsidRPr="00A90AB8" w:rsidRDefault="007C7FD0" w:rsidP="00330B7A">
      <w:pPr>
        <w:pStyle w:val="Heading2"/>
        <w:rPr>
          <w:b w:val="0"/>
        </w:rPr>
      </w:pPr>
      <w:r w:rsidRPr="00A90AB8">
        <w:t xml:space="preserve">1. Mô tả </w:t>
      </w:r>
    </w:p>
    <w:p w14:paraId="0000048E" w14:textId="77777777" w:rsidR="00E01A2A" w:rsidRPr="00A90AB8" w:rsidRDefault="007C7FD0">
      <w:r w:rsidRPr="00A90AB8">
        <w:t xml:space="preserve">Trường có hệ thống thiết bị, đồ dùng dạy học và công nghệ thông tin (bao gồm hệ thống máy tính, phần cứng, phần mềm, hệ thống Internet, trang thông tin điện tử) phù hợp để phục vụ hiệu quả việc học tập, đáp ứng yêu cầu của chương trình đào tạo [H8.8.4.1]. Trường lắp đặt mới máy tính đồng bộ của 03 phòng học máy tính là 75 bộ được kết nối mạng LAN và internet phục vụ việc dạy học và thực hành bộ môn tin học cho các hệ đào tạo, có đội ngũ kỹ thuật viên chuyên phụ trách bảo dưỡng, duy tu các thiết bị, trợ giúp về mặt kỹ thuật cho giảng viên và người học đảm bảo các thiết bị hoạt động thường xuyên, đáp ứng yêu cầu học tập [H8.8.4.2]. Hệ thống đường truyền internet </w:t>
      </w:r>
      <w:r w:rsidRPr="00A90AB8">
        <w:lastRenderedPageBreak/>
        <w:t>với tốc độ download/upload 1GBb; băng thông quốc tế 120 Mbps, phủ sóng toàn trường. Trường quan tâm thường xuyên việc đầu tư mua sắm, bảo dưỡng, sửa chữa các trang thiết bị về công nghệ thông tin đáp ứng nhu cầu học tập của người học [H8.8.4.3].</w:t>
      </w:r>
    </w:p>
    <w:p w14:paraId="0000048F" w14:textId="77777777" w:rsidR="00E01A2A" w:rsidRPr="00A90AB8" w:rsidRDefault="007C7FD0">
      <w:r w:rsidRPr="00A90AB8">
        <w:t>Hàng năm, Trường triển khai lấy ý kiến về cơ sở hạ tầng và biện pháp hỗ trợ người học tiếp cận với công nghệ thông tin. Kết quả khảo sát ý kiến phản hồi từ người học đều cho thấy tỉ lệ hài lòng đạt trên 85% [H8.8.4.4]. Theo đó, Trường nhận thấy, các phòng máy tính được nối mạng đáp ứng nhu cầu học tập của người học; có biện pháp hỗ trợ người học tiếp cận công nghệ thông tin [H8.8.4.5].</w:t>
      </w:r>
    </w:p>
    <w:p w14:paraId="00000490" w14:textId="77777777" w:rsidR="00E01A2A" w:rsidRPr="00A90AB8" w:rsidRDefault="007C7FD0">
      <w:pPr>
        <w:pStyle w:val="Heading2"/>
        <w:rPr>
          <w:b w:val="0"/>
        </w:rPr>
      </w:pPr>
      <w:r w:rsidRPr="00A90AB8">
        <w:t>2. Điểm mạnh</w:t>
      </w:r>
    </w:p>
    <w:p w14:paraId="00000491" w14:textId="77777777" w:rsidR="00E01A2A" w:rsidRPr="00A90AB8" w:rsidRDefault="007C7FD0">
      <w:r w:rsidRPr="00A90AB8">
        <w:t>Trường đã trang bị cho các phòng học, hội trường và phòng học máy tính đầy đủ về thiết bị công nghệ thông tin. Hằng năm, có kế hoạch mua sắm bổ sung, sửa chữa, bảo dưỡng. Đã kết nối mạng LAN và internet đủ điều kiện để tổ chức dạy học môn tin học đạt chất lượng theo yêu cầu. Đã triển khai đồng bộ các biện pháp hỗ trợ người học tiếp cận với công nghệ thông tin tương đối có hiệu quả. Trường đã lắp đặt wifi toàn trường phục vụ cho việc truy cập internet của giảng viên và người học đáp ứng nhu cầu học tập của người học, hỗ trợ người học tiếp cận công nghệ thông tin.</w:t>
      </w:r>
    </w:p>
    <w:p w14:paraId="00000492" w14:textId="77777777" w:rsidR="00E01A2A" w:rsidRPr="00A90AB8" w:rsidRDefault="007C7FD0">
      <w:pPr>
        <w:pStyle w:val="Heading2"/>
        <w:rPr>
          <w:b w:val="0"/>
        </w:rPr>
      </w:pPr>
      <w:r w:rsidRPr="00A90AB8">
        <w:t>3. Tồn tại</w:t>
      </w:r>
    </w:p>
    <w:p w14:paraId="00000493" w14:textId="77777777" w:rsidR="00E01A2A" w:rsidRPr="00A90AB8" w:rsidRDefault="007C7FD0">
      <w:r w:rsidRPr="00A90AB8">
        <w:t>Số lượng truy cập wifi internet tăng nhiều, tốc độ và băng thông của đường truyền internet đôi khi chưa đáp ứng đủ nhu cầu của giảng viên và người học.</w:t>
      </w:r>
    </w:p>
    <w:p w14:paraId="00000494" w14:textId="77777777" w:rsidR="00E01A2A" w:rsidRPr="00A90AB8" w:rsidRDefault="007C7FD0">
      <w:pPr>
        <w:pStyle w:val="Heading2"/>
        <w:rPr>
          <w:b w:val="0"/>
        </w:rPr>
      </w:pPr>
      <w:r w:rsidRPr="00A90AB8">
        <w:t>4. Kế hoạch hành động</w:t>
      </w:r>
    </w:p>
    <w:p w14:paraId="00000495" w14:textId="77777777" w:rsidR="00E01A2A" w:rsidRPr="00A90AB8" w:rsidRDefault="007C7FD0">
      <w:r w:rsidRPr="00A90AB8">
        <w:t>Trường bổ sung máy tính mới cho phòng học thực hành máy tính và nâng cấp tốc độ và băng thông của đường truyền internet để đáp ứng đủ nhu cầu truy cập internet học tập của người học, hỗ trợ người học tiếp cận công nghệ thông tin.</w:t>
      </w:r>
    </w:p>
    <w:p w14:paraId="00000496" w14:textId="77777777" w:rsidR="00E01A2A" w:rsidRPr="00A90AB8" w:rsidRDefault="007C7FD0">
      <w:pPr>
        <w:rPr>
          <w:i/>
        </w:rPr>
      </w:pPr>
      <w:r w:rsidRPr="00A90AB8">
        <w:rPr>
          <w:b/>
        </w:rPr>
        <w:t>5. Tự đánh giá:</w:t>
      </w:r>
      <w:r w:rsidRPr="00A90AB8">
        <w:t xml:space="preserve"> Đạt yêu cầu tiêu chí</w:t>
      </w:r>
    </w:p>
    <w:p w14:paraId="00000497" w14:textId="77777777" w:rsidR="00E01A2A" w:rsidRPr="00A90AB8" w:rsidRDefault="007C7FD0" w:rsidP="00330B7A">
      <w:pPr>
        <w:pBdr>
          <w:top w:val="nil"/>
          <w:left w:val="nil"/>
          <w:bottom w:val="nil"/>
          <w:right w:val="nil"/>
          <w:between w:val="nil"/>
        </w:pBdr>
        <w:spacing w:before="240"/>
        <w:rPr>
          <w:b/>
          <w:i/>
          <w:color w:val="000000"/>
        </w:rPr>
      </w:pPr>
      <w:r w:rsidRPr="00A90AB8">
        <w:rPr>
          <w:b/>
          <w:i/>
          <w:color w:val="000000"/>
        </w:rPr>
        <w:t xml:space="preserve">Tiêu chí 8.5. Có ký túc xá, đảm bảo đủ diện tích nhà ở và sinh hoạt cho </w:t>
      </w:r>
      <w:r w:rsidRPr="00A90AB8">
        <w:rPr>
          <w:b/>
          <w:i/>
        </w:rPr>
        <w:t>người học</w:t>
      </w:r>
      <w:r w:rsidRPr="00A90AB8">
        <w:rPr>
          <w:b/>
          <w:i/>
          <w:color w:val="000000"/>
        </w:rPr>
        <w:t xml:space="preserve"> nội trú và có các dịch vụ phục vụ người học theo quy định.</w:t>
      </w:r>
    </w:p>
    <w:p w14:paraId="00000498" w14:textId="77777777" w:rsidR="00E01A2A" w:rsidRPr="00A90AB8" w:rsidRDefault="007C7FD0" w:rsidP="00330B7A">
      <w:pPr>
        <w:pStyle w:val="Heading2"/>
        <w:rPr>
          <w:b w:val="0"/>
        </w:rPr>
      </w:pPr>
      <w:r w:rsidRPr="00A90AB8">
        <w:t xml:space="preserve">1. Mô tả </w:t>
      </w:r>
    </w:p>
    <w:p w14:paraId="00000499" w14:textId="77777777" w:rsidR="00E01A2A" w:rsidRPr="00A90AB8" w:rsidRDefault="007C7FD0">
      <w:r w:rsidRPr="00A90AB8">
        <w:t>Trường có 02 khu Ký túc xá dành cho người học, gồm: 1 toà nhà 4 tầng được xây dựng với tổng diện tích xây dựng 2.403m</w:t>
      </w:r>
      <w:r w:rsidRPr="00A90AB8">
        <w:rPr>
          <w:vertAlign w:val="superscript"/>
        </w:rPr>
        <w:t>2</w:t>
      </w:r>
      <w:r w:rsidRPr="00A90AB8">
        <w:t xml:space="preserve"> với 55 phòng, có diện tích sử dụng 48.2 m</w:t>
      </w:r>
      <w:r w:rsidRPr="00A90AB8">
        <w:rPr>
          <w:vertAlign w:val="superscript"/>
        </w:rPr>
        <w:t>2</w:t>
      </w:r>
      <w:r w:rsidRPr="00A90AB8">
        <w:t xml:space="preserve">/phòng, có phòng sinh hoạt chung [H8.8.5.1]. Phòng ở được thiết kế 10 người/phòng (4,82 m2/người) đảm bảo diện tích nhà ở đúng quy định. Kí túc xá có sơ đồ phòng ở, </w:t>
      </w:r>
      <w:r w:rsidRPr="00A90AB8">
        <w:lastRenderedPageBreak/>
        <w:t>các phòng ở đều có địa chỉ ghi rõ số phòng, số giường. Số phòng ở thực tế là 55 phòng với số lượng 495 người [H8.8.5.2]. Phòng ở Ký túc xá có khu vệ sinh khép kín, được trang bị đủ số giường, quạt, đèn chiếu sáng. Ký túc xá đảm bảo yêu cầu sinh hoạt và học tập cho người học; đảm bảo tiêu chuẩn an toàn về cấu trúc xây dựng, có trang thiết bị phòng cháy chữa cháy đạt điều kiện tối thiểu đáp ứng tiêu chuẩn quy định [H8.8.5.3].</w:t>
      </w:r>
    </w:p>
    <w:p w14:paraId="0000049A" w14:textId="77777777" w:rsidR="00E01A2A" w:rsidRPr="00A90AB8" w:rsidRDefault="007C7FD0">
      <w:r w:rsidRPr="00A90AB8">
        <w:t>Bộ phận quản lý ký túc xá tiếp nhận hồ sơ người học vào ở ký túc xá theo đúng đối tượng được quy định tại Quy chế công tác học sinh, sinh viên nội trú [H8.8.5.4]. Toàn bộ người học ở nội trú đều được theo dõi quản lý chặt chẽ thông qua hệ thống sổ sách quản lý, sơ đồ ký túc xá và qua thực tế kiểm tra thường xuyên của viên chức phòng Công tác người học và đội An ninh xung kích, đội Tự quản [H8.8.5.5]. Ký túc xá của Trường có Quy chế công tác học sinh, sinh viên nội trú; Nội quy ký túc xá để đảm bảo quyền và nghĩa vụ của người học nội trú [H8.8.5.6]. Việc thu nộp phí ở nội trú đảm bảo đúng quy định tài chính, thực hiện dân chủ, công khai, minh bạch. Hằng năm, Trường thực hiện báo cáo tổng hợp số lượng người học được vào ở Ký túc xá và tổng số tiền thu phí ở nội trú nộp về Trường theo quy định [H8.8.5.7].</w:t>
      </w:r>
    </w:p>
    <w:p w14:paraId="0000049B" w14:textId="77777777" w:rsidR="00E01A2A" w:rsidRPr="00A90AB8" w:rsidRDefault="007C7FD0">
      <w:r w:rsidRPr="00A90AB8">
        <w:t>Trường đã hỗ trợ dịch vụ điện, nước phục vụ sinh hoạt cho học sinh người học nội trú. Qua kết quả khảo sát, người học đánh giá ký túc xá đảm bảo diện tích nhà ở, có các dịch vụ hỗ trợ cần thiết phục vụ người học và chất lượng các dịch vụ đạt loại khá, tốt [H8.8.5.8]. Trường có các hoạt động dịch vụ phục vụ người học nội trú có hiệu quả, đáp ứng tốt nhu cầu của người học, thực hiện nghiêm túc yêu cầu của Trường và tuân thủ đầy đủ theo quy định [H8.8.5.9].</w:t>
      </w:r>
    </w:p>
    <w:p w14:paraId="0000049C" w14:textId="77777777" w:rsidR="00E01A2A" w:rsidRPr="00A90AB8" w:rsidRDefault="007C7FD0">
      <w:pPr>
        <w:pStyle w:val="Heading2"/>
        <w:rPr>
          <w:b w:val="0"/>
        </w:rPr>
      </w:pPr>
      <w:r w:rsidRPr="00A90AB8">
        <w:t>2. Điểm mạnh</w:t>
      </w:r>
    </w:p>
    <w:p w14:paraId="0000049D" w14:textId="77777777" w:rsidR="00E01A2A" w:rsidRPr="00A90AB8" w:rsidRDefault="007C7FD0">
      <w:r w:rsidRPr="00A90AB8">
        <w:t>Trường đã có khu nội trú khang trang, sạch sẽ, đảm bảo diện tích nhà ở, tiện nghi sinh hoạt và có các hoạt động dịch vụ cần thiết đáp ứng tốt nhu cầu sinh hoạt và học tập của người học. Bố trí cán bộ chuyên trách các công việc của Ban Quản lý Ký túc xá; đội ngũ cán bộ chuyên trách và kiêm nhiệm đều tâm huyết, nhiệt tình, có trách nhiệm và yêu nghề, có năng lực chuyên môn vững vàng trong công tác quản lý tài chính và tổ chức các hoạt động cho người học nội trú.</w:t>
      </w:r>
    </w:p>
    <w:p w14:paraId="0000049E" w14:textId="77777777" w:rsidR="00E01A2A" w:rsidRPr="00A90AB8" w:rsidRDefault="007C7FD0">
      <w:pPr>
        <w:pStyle w:val="Heading2"/>
        <w:rPr>
          <w:b w:val="0"/>
        </w:rPr>
      </w:pPr>
      <w:r w:rsidRPr="00A90AB8">
        <w:t>3. Tồn tại</w:t>
      </w:r>
    </w:p>
    <w:p w14:paraId="0000049F" w14:textId="77777777" w:rsidR="00E01A2A" w:rsidRPr="00A90AB8" w:rsidRDefault="007C7FD0">
      <w:r w:rsidRPr="00A90AB8">
        <w:t>Hệ thống phòng ký túc xá chưa được cải tại sửa chữa lớn.</w:t>
      </w:r>
    </w:p>
    <w:p w14:paraId="000004A0" w14:textId="77777777" w:rsidR="00E01A2A" w:rsidRPr="00A90AB8" w:rsidRDefault="007C7FD0">
      <w:pPr>
        <w:pStyle w:val="Heading2"/>
        <w:rPr>
          <w:b w:val="0"/>
        </w:rPr>
      </w:pPr>
      <w:r w:rsidRPr="00A90AB8">
        <w:t>4. Kế hoạch hành động</w:t>
      </w:r>
    </w:p>
    <w:p w14:paraId="000004A1" w14:textId="77777777" w:rsidR="00E01A2A" w:rsidRPr="00A90AB8" w:rsidRDefault="007C7FD0">
      <w:r w:rsidRPr="00A90AB8">
        <w:t xml:space="preserve">Trường tiếp tục hoàn thiện các thủ tục về đầu tư xây dựng, sửa chữa ký túc xá </w:t>
      </w:r>
      <w:r w:rsidRPr="00A90AB8">
        <w:lastRenderedPageBreak/>
        <w:t>trong thời gian tới.</w:t>
      </w:r>
    </w:p>
    <w:p w14:paraId="000004A2" w14:textId="77777777" w:rsidR="00E01A2A" w:rsidRPr="00A90AB8" w:rsidRDefault="007C7FD0">
      <w:r w:rsidRPr="00A90AB8">
        <w:rPr>
          <w:b/>
        </w:rPr>
        <w:t>5. Tự đánh giá:</w:t>
      </w:r>
      <w:r w:rsidRPr="00A90AB8">
        <w:t xml:space="preserve"> Đạt yêu cầu tiêu chí</w:t>
      </w:r>
    </w:p>
    <w:p w14:paraId="000004A3" w14:textId="77777777" w:rsidR="00E01A2A" w:rsidRPr="00A90AB8" w:rsidRDefault="007C7FD0" w:rsidP="007C7765">
      <w:pPr>
        <w:pBdr>
          <w:top w:val="nil"/>
          <w:left w:val="nil"/>
          <w:bottom w:val="nil"/>
          <w:right w:val="nil"/>
          <w:between w:val="nil"/>
        </w:pBdr>
        <w:spacing w:before="240"/>
        <w:rPr>
          <w:b/>
          <w:i/>
          <w:color w:val="000000"/>
        </w:rPr>
      </w:pPr>
      <w:r w:rsidRPr="00A90AB8">
        <w:rPr>
          <w:b/>
          <w:i/>
          <w:color w:val="000000"/>
        </w:rPr>
        <w:t>Tiêu chí 8.6. Có trang thiết bị và sân bãi cho các hoạt động văn hoá, nghệ thuật, thể dục thể thao, đảm bảo diện tích khu thể dục thể thao theo quy định.</w:t>
      </w:r>
    </w:p>
    <w:p w14:paraId="000004A4" w14:textId="77777777" w:rsidR="00E01A2A" w:rsidRPr="00A90AB8" w:rsidRDefault="007C7FD0" w:rsidP="007C7765">
      <w:pPr>
        <w:pStyle w:val="Heading2"/>
        <w:rPr>
          <w:b w:val="0"/>
        </w:rPr>
      </w:pPr>
      <w:r w:rsidRPr="00A90AB8">
        <w:t xml:space="preserve">1. Mô tả </w:t>
      </w:r>
    </w:p>
    <w:p w14:paraId="000004A5" w14:textId="77777777" w:rsidR="00E01A2A" w:rsidRPr="00A90AB8" w:rsidRDefault="007C7FD0">
      <w:r w:rsidRPr="00A90AB8">
        <w:t>Trường hiện có tổng số 2.797m</w:t>
      </w:r>
      <w:r w:rsidRPr="00A90AB8">
        <w:rPr>
          <w:vertAlign w:val="superscript"/>
        </w:rPr>
        <w:t>2</w:t>
      </w:r>
      <w:r w:rsidRPr="00A90AB8">
        <w:t xml:space="preserve"> diện tích sân bãi dùng chung và phục vụ các hoạt động văn hóa, nghệ thuật và thể dục thể thao [H8.8.6.1]; các sân bãi được trang bị hệ thống chiếu sáng, hệ thống thoát nước, vệ sinh sạch sẽ, có nhiều cây bóng mát đảm bảo cho các hoạt động văn hóa, nghệ thuật và thể dục thể thao của Trường [H8.8.6.2]. </w:t>
      </w:r>
    </w:p>
    <w:p w14:paraId="000004A6" w14:textId="77777777" w:rsidR="00E01A2A" w:rsidRPr="00A90AB8" w:rsidRDefault="007C7FD0">
      <w:r w:rsidRPr="00A90AB8">
        <w:t xml:space="preserve">Hằng năm, Trường xây dựng và triển khai kế hoạch sửa chữa các trang thiết bị phòng học phòng làm việc, sân bãi [H8.8.6.3]. </w:t>
      </w:r>
    </w:p>
    <w:p w14:paraId="000004A7" w14:textId="77777777" w:rsidR="00E01A2A" w:rsidRPr="00A90AB8" w:rsidRDefault="007C7FD0">
      <w:r w:rsidRPr="00A90AB8">
        <w:t>Trường đã khảo sát về độ hài lòng của người học các khóa từ năm 2020 đến 2024, và nhận được phản hồi tích cực của người học [H8.8.6.4]. Qua kết quả, nhận thấy: có 48% người học hài lòng và 48,3% người học rất hài lòng [H8.8.6.5].</w:t>
      </w:r>
    </w:p>
    <w:p w14:paraId="000004A8" w14:textId="77777777" w:rsidR="00E01A2A" w:rsidRPr="00A90AB8" w:rsidRDefault="007C7FD0">
      <w:pPr>
        <w:pStyle w:val="Heading2"/>
        <w:rPr>
          <w:b w:val="0"/>
        </w:rPr>
      </w:pPr>
      <w:r w:rsidRPr="00A90AB8">
        <w:t>2. Điểm mạnh</w:t>
      </w:r>
    </w:p>
    <w:p w14:paraId="000004A9" w14:textId="77777777" w:rsidR="00E01A2A" w:rsidRPr="00A90AB8" w:rsidRDefault="007C7FD0">
      <w:r w:rsidRPr="00A90AB8">
        <w:t>Trường đã cải tạo, sửa chữa hệ thống sân bãi và trang thiết bị phục vụ các hoạt động văn hóa, nghệ thuật và thể dục thể thao. Nâng cấp sửa chữa phòng học kém hiệu quả thành phòng thực hành hiệu suất sử dụng cao hơn.</w:t>
      </w:r>
    </w:p>
    <w:p w14:paraId="000004AA" w14:textId="77777777" w:rsidR="00E01A2A" w:rsidRPr="00A90AB8" w:rsidRDefault="007C7FD0">
      <w:pPr>
        <w:pStyle w:val="Heading2"/>
        <w:rPr>
          <w:b w:val="0"/>
        </w:rPr>
      </w:pPr>
      <w:r w:rsidRPr="00A90AB8">
        <w:t>3. Tồn tại</w:t>
      </w:r>
    </w:p>
    <w:p w14:paraId="000004AB" w14:textId="77777777" w:rsidR="00E01A2A" w:rsidRPr="00A90AB8" w:rsidRDefault="007C7FD0">
      <w:r w:rsidRPr="00A90AB8">
        <w:t>Diện tích sân bãi hạn hẹp chưa đáp ứng đủ cho một số hoạt động văn hóa, nghệ thuật và thể dục thể thao.</w:t>
      </w:r>
    </w:p>
    <w:p w14:paraId="000004AC" w14:textId="77777777" w:rsidR="00E01A2A" w:rsidRPr="00A90AB8" w:rsidRDefault="007C7FD0">
      <w:pPr>
        <w:pStyle w:val="Heading2"/>
        <w:rPr>
          <w:b w:val="0"/>
        </w:rPr>
      </w:pPr>
      <w:r w:rsidRPr="00A90AB8">
        <w:t>4. Kế hoạch hành động</w:t>
      </w:r>
    </w:p>
    <w:p w14:paraId="000004AD" w14:textId="77777777" w:rsidR="00E01A2A" w:rsidRPr="00A90AB8" w:rsidRDefault="007C7FD0">
      <w:r w:rsidRPr="00A90AB8">
        <w:t>Trường tiếp tục khảo sát tình hình thực tế để xây dựng những phòng hoạt động văn hóa, nghệ thuật và thể dục thể thao.</w:t>
      </w:r>
    </w:p>
    <w:p w14:paraId="000004AE" w14:textId="77777777" w:rsidR="00E01A2A" w:rsidRPr="00A90AB8" w:rsidRDefault="007C7FD0">
      <w:r w:rsidRPr="00A90AB8">
        <w:rPr>
          <w:b/>
        </w:rPr>
        <w:t>5. Tự đánh giá:</w:t>
      </w:r>
      <w:r w:rsidRPr="00A90AB8">
        <w:t xml:space="preserve"> Đạt yêu cầu tiêu chí</w:t>
      </w:r>
    </w:p>
    <w:p w14:paraId="000004AF" w14:textId="77777777" w:rsidR="00E01A2A" w:rsidRPr="00A90AB8" w:rsidRDefault="007C7FD0" w:rsidP="007C7765">
      <w:pPr>
        <w:pBdr>
          <w:top w:val="nil"/>
          <w:left w:val="nil"/>
          <w:bottom w:val="nil"/>
          <w:right w:val="nil"/>
          <w:between w:val="nil"/>
        </w:pBdr>
        <w:spacing w:before="240"/>
        <w:rPr>
          <w:b/>
          <w:i/>
          <w:color w:val="000000"/>
          <w:spacing w:val="6"/>
        </w:rPr>
      </w:pPr>
      <w:r w:rsidRPr="00A90AB8">
        <w:rPr>
          <w:b/>
          <w:i/>
          <w:color w:val="000000"/>
          <w:spacing w:val="6"/>
        </w:rPr>
        <w:t>Tiêu chí 8.7. Có quy hoạch tổng thể về sử dụng và phát triển cơ sở vật chất của Trường.</w:t>
      </w:r>
    </w:p>
    <w:p w14:paraId="000004B0" w14:textId="77777777" w:rsidR="00E01A2A" w:rsidRPr="00A90AB8" w:rsidRDefault="007C7FD0" w:rsidP="007C7765">
      <w:pPr>
        <w:pStyle w:val="Heading2"/>
        <w:rPr>
          <w:b w:val="0"/>
        </w:rPr>
      </w:pPr>
      <w:r w:rsidRPr="00A90AB8">
        <w:t xml:space="preserve">1. Mô tả </w:t>
      </w:r>
    </w:p>
    <w:p w14:paraId="000004B1" w14:textId="77777777" w:rsidR="00E01A2A" w:rsidRPr="00A90AB8" w:rsidRDefault="007C7FD0">
      <w:r w:rsidRPr="00A90AB8">
        <w:t>Khuôn viên của Trường có diện tích là 2.797m</w:t>
      </w:r>
      <w:r w:rsidRPr="00A90AB8">
        <w:rPr>
          <w:vertAlign w:val="superscript"/>
        </w:rPr>
        <w:t>2</w:t>
      </w:r>
      <w:r w:rsidRPr="00A90AB8">
        <w:t xml:space="preserve">. Căn cứ các hồ sơ về quy hoạch, tổng mặt bằng, Trường đã lập kế hoạch xây dựng, cải tạo, sửa chữa cho từng năm và những năm tiếp theo [H8.8.7.1]. Các công trình xây dựng mới, cải tạo sửa chữa đã tuân </w:t>
      </w:r>
      <w:r w:rsidRPr="00A90AB8">
        <w:lastRenderedPageBreak/>
        <w:t>thủ chấp hành đúng theo các quy định hiện hành của Nhà nước và Thành phố Hồ Chí Minh về công tác xây dựng, cải tạo sửa chữa công trình trên địa bàn thành phố. Trường được đầu tư sửa chữa đồng bộ ký túc xá, hội trường đa chức năng, giảng đường một cách đồng bộ cơ sở vật chất, tạo môi trường giáo dục tốt phục vụ cho công tác giảng dạy và học tập giúp nâng cao chất lượng giáo dục cho Trường [H8.8.7.2].</w:t>
      </w:r>
    </w:p>
    <w:p w14:paraId="000004B2" w14:textId="77777777" w:rsidR="00E01A2A" w:rsidRPr="00A90AB8" w:rsidRDefault="007C7FD0">
      <w:r w:rsidRPr="00A90AB8">
        <w:t xml:space="preserve">Trường tập trung đầu tư cơ sở vật chất, trang thiết bị phục vụ hoạt động đào tạo. Phòng học lý thuyết, chuyên ngành, thực hành, thể thao, tự học... được sắp xếp lại và tranh bị đầy đủ những thiết bị cơ bản phục vụ nhu cầu giảng dạy, học tập [H8.8.7.3]. Phòng làm việc của các khoa, các đơn vị, phòng nghỉ của giảng viên và các cơ sở vật chất khác được thay đổi khang trang, thoáng mát [H8.8.7.4]. Môi trường cảnh quan nhìn chung đảm bảo xanh – sạch – đẹp [H8.8.7.5]. Việc triển khai cho thuê sử dụng cơ sở vật chất theo đề án được phê duyệt đã thực hiện nghiêm túc ở 02 cơ sở [H8.8.7.6]. </w:t>
      </w:r>
    </w:p>
    <w:p w14:paraId="000004B3" w14:textId="642FC9B0" w:rsidR="00E01A2A" w:rsidRPr="00A90AB8" w:rsidRDefault="007C7FD0">
      <w:r w:rsidRPr="00A90AB8">
        <w:t xml:space="preserve">Hằng năm, phòng Khảo thí, Thanh tra và Đảm bảo chất lượng đã điều tra khảo sát về mức độ hài lòng của viên chức, người lao động, người học về cơ sở vật chất của Trường [H8.8.7.7]. Qua kết quả khảo sát, cho thấy: </w:t>
      </w:r>
      <w:r w:rsidR="007939D4">
        <w:t xml:space="preserve">có trên 88% </w:t>
      </w:r>
      <w:r w:rsidRPr="00A90AB8">
        <w:t>giảng viên, viên chức, người lao động trong Trường hài lòng và rất hài lòng về cơ sở vật chất, vệ sinh môi trường phục vụ công tác đào tạo của Trường [H8.8.7.8].</w:t>
      </w:r>
    </w:p>
    <w:p w14:paraId="000004B4" w14:textId="77777777" w:rsidR="00E01A2A" w:rsidRPr="00A90AB8" w:rsidRDefault="007C7FD0">
      <w:pPr>
        <w:pStyle w:val="Heading2"/>
        <w:rPr>
          <w:b w:val="0"/>
        </w:rPr>
      </w:pPr>
      <w:r w:rsidRPr="00A90AB8">
        <w:t>2. Điểm mạnh</w:t>
      </w:r>
    </w:p>
    <w:p w14:paraId="000004B5" w14:textId="77777777" w:rsidR="00E01A2A" w:rsidRPr="00A90AB8" w:rsidRDefault="007C7FD0">
      <w:r w:rsidRPr="00A90AB8">
        <w:t xml:space="preserve">Trường luôn chú trọng đến việc phát triển quy hoạch tổng thể về sử dụng và phát triển cơ sở vật chất của Trường và hướng tới kế hoạch phát triển Trường giai đoạn đến năm 2030; Trường đã xây dựng kế hoạch chi tiết, có các chỉ tiêu hằng năm về phát triển cơ sở vật chất phù hợp với quy hoạch tổng thể của Trường. Đảng ủy và Ban Giám hiệu luôn quan tâm, rà soát các đơn vị, tìm cách mở rộng diện tích các phòng học và phòng làm việc để phục vụ cho công tác giảng dạy và tuyển sinh theo chiều hướng phát triển tăng lên của Trường. </w:t>
      </w:r>
    </w:p>
    <w:p w14:paraId="000004B6" w14:textId="77777777" w:rsidR="00E01A2A" w:rsidRPr="00A90AB8" w:rsidRDefault="007C7FD0">
      <w:pPr>
        <w:pStyle w:val="Heading2"/>
        <w:rPr>
          <w:b w:val="0"/>
        </w:rPr>
      </w:pPr>
      <w:r w:rsidRPr="00A90AB8">
        <w:t>3. Tồn tại</w:t>
      </w:r>
    </w:p>
    <w:p w14:paraId="000004B7" w14:textId="77777777" w:rsidR="00E01A2A" w:rsidRPr="00A90AB8" w:rsidRDefault="007C7FD0">
      <w:r w:rsidRPr="00A90AB8">
        <w:t>Số lượng cán bộ quản lý, giảng viên tham gia khảo sát về mức độ đáp ứng cơ sở vật chất chưa được nhiều.</w:t>
      </w:r>
    </w:p>
    <w:p w14:paraId="000004B8" w14:textId="77777777" w:rsidR="00E01A2A" w:rsidRPr="00A90AB8" w:rsidRDefault="007C7FD0">
      <w:pPr>
        <w:pStyle w:val="Heading2"/>
        <w:rPr>
          <w:b w:val="0"/>
        </w:rPr>
      </w:pPr>
      <w:r w:rsidRPr="00A90AB8">
        <w:t>4. Kế hoạch hành động</w:t>
      </w:r>
    </w:p>
    <w:p w14:paraId="000004B9" w14:textId="77777777" w:rsidR="00E01A2A" w:rsidRPr="00A90AB8" w:rsidRDefault="007C7FD0">
      <w:r w:rsidRPr="00A90AB8">
        <w:t>Trường thực hiện việc điều tra khảo sát hằng năm, làm cơ sở cho việc nâng cấp, sửa chữa, bổ sung cơ sở vật chất đáp ứng nhu cầu.</w:t>
      </w:r>
    </w:p>
    <w:p w14:paraId="000004BA" w14:textId="77777777" w:rsidR="00E01A2A" w:rsidRPr="00A90AB8" w:rsidRDefault="007C7FD0">
      <w:pPr>
        <w:rPr>
          <w:i/>
        </w:rPr>
      </w:pPr>
      <w:r w:rsidRPr="00A90AB8">
        <w:rPr>
          <w:b/>
        </w:rPr>
        <w:t>5. Tự đánh giá:</w:t>
      </w:r>
      <w:r w:rsidRPr="00A90AB8">
        <w:t xml:space="preserve"> Đạt yêu cầu tiêu chí</w:t>
      </w:r>
    </w:p>
    <w:p w14:paraId="000004BB" w14:textId="77777777" w:rsidR="00E01A2A" w:rsidRPr="00A90AB8" w:rsidRDefault="007C7FD0" w:rsidP="003D66D9">
      <w:pPr>
        <w:pBdr>
          <w:top w:val="nil"/>
          <w:left w:val="nil"/>
          <w:bottom w:val="nil"/>
          <w:right w:val="nil"/>
          <w:between w:val="nil"/>
        </w:pBdr>
        <w:spacing w:before="240"/>
        <w:rPr>
          <w:b/>
          <w:i/>
          <w:color w:val="000000"/>
        </w:rPr>
      </w:pPr>
      <w:r w:rsidRPr="00A90AB8">
        <w:rPr>
          <w:b/>
          <w:i/>
          <w:color w:val="000000"/>
        </w:rPr>
        <w:lastRenderedPageBreak/>
        <w:t>Tiêu chí 8.8. Có biện pháp bảo vệ tài sản, trật tự, an toàn, an ninh cho cán bộ quản lý, giảng viên, nhân viên và người học.</w:t>
      </w:r>
    </w:p>
    <w:p w14:paraId="000004BC" w14:textId="77777777" w:rsidR="00E01A2A" w:rsidRPr="00A90AB8" w:rsidRDefault="007C7FD0" w:rsidP="003D66D9">
      <w:pPr>
        <w:pStyle w:val="Heading2"/>
        <w:rPr>
          <w:b w:val="0"/>
        </w:rPr>
      </w:pPr>
      <w:r w:rsidRPr="00A90AB8">
        <w:t xml:space="preserve">1. Mô tả </w:t>
      </w:r>
    </w:p>
    <w:p w14:paraId="000004BD" w14:textId="77777777" w:rsidR="00E01A2A" w:rsidRPr="00A90AB8" w:rsidRDefault="007C7FD0">
      <w:r w:rsidRPr="00A90AB8">
        <w:t xml:space="preserve">Xác định rõ trách nhiệm của mình trong việc xây dựng môi trường, bảo vệ sức khoẻ và đảm bảo an toàn cho viên chức, người lao động và người học, Trường luôn chú trọng triển khai thực hiện các tiêu chuẩn về môi trường, sức khỏe và an toàn có lưu ý đến nhu cầu đặc thù của người khuyết tật, hướng đến xây dựng một ngôi trường xanh, sạch, đẹp và an toàn [H8.8.8.1]. </w:t>
      </w:r>
    </w:p>
    <w:p w14:paraId="000004BE" w14:textId="77777777" w:rsidR="00E01A2A" w:rsidRPr="00A90AB8" w:rsidRDefault="007C7FD0">
      <w:r w:rsidRPr="00A90AB8">
        <w:t xml:space="preserve">Trường ban hành các văn bản quy định các tiêu chí về môi trường, sức khỏe, an toàn về công tác tổ vệ sinh, công tác tổ bảo vệ, công tác tổ giữ xe, nội quy phòng học, nội quy ra vào Trường [H8.8.8.2].; ban hành Bộ quy tắc ứng xử trên mạng xã hội, nhằm định hướng xây dựng một môi trường giáo dục an toàn, lành mạnh, có chú trọng đến sức khoẻ của người học [H8.8.8.3]. Các hoạt động tập huấn về các biện pháp ứng phó khẩn cấp với các tai nạn lao động, cháy nổ, ngộ độc thực phẩm hoặc xử lý các tình huống về môi trường, sức khỏe và an toàn được quan tâm tổ chức [H8.8.8.4]. </w:t>
      </w:r>
    </w:p>
    <w:p w14:paraId="000004BF" w14:textId="77777777" w:rsidR="00E01A2A" w:rsidRPr="00A90AB8" w:rsidRDefault="007C7FD0">
      <w:r w:rsidRPr="00A90AB8">
        <w:t xml:space="preserve">Vấn đề về môi trường, sức khỏe và an toàn được Trường triển khai thực hiện nghiêm túc, đồng bộ. Để đảm bảo vệ sinh môi trường tại phòng học, phòng làm việc và ký túc xá, Trường tiến hành thuê các đơn vị chuyên môn thực hiện công tác dọn vệ sinh phòng học, phòng làm việc và ký túc xá, thu gom, vận chuyển rác thải [H8.8.8.5]. Y tế thường xuyên kiểm tra, giám sát công tác vệ sinh trường học, phòng chống dịch bệnh. Năm 2020, cùng với cả nước, Trường cũng đã triển khai các chương trình vệ sinh môi trường, khử khuẩn trường học để đảm bảo công tác phòng chống dịch Covid-19 [H8.8.8.6]. Trường đã thành lập ban chỉ đạo phòng chống Covid-19 và có trang bị đầy đủ xà phòng, nước rửa tay sát khuẩn tất cả các hành lang phòng học và khu Hiệu bộ và tiến hành đo thân nhiệt của viên chức, người lao động, người học trước khi vào trường. Trường cũng đã thực hiện phát khẩu trang miễn phí cán bộ, giảng viên trong thời gian dịch bệnh xảy ra. Ngoài ra, công tác thực hiện giãn cách xã hội, rà soát các đối tượng tiếp xúc và khai báo y tế cũng được tiến hành một cách nghiêm túc và thường xuyên [H8.8.8.7]. Các hoạt động chăm sóc sức khỏe người học thông qua chương trình khám sức khỏe cho người học chính quy khi nhập học được triển khai hiệu quả, góp phần đảm bảo cho người học có sức khỏe tốt để theo học trong môi trường học tập mới, trong quá trình học tập và khi tốt nghiệp; thực hiện đồng bộ trong toàn trường công tác bảo hiểm </w:t>
      </w:r>
      <w:r w:rsidRPr="00A90AB8">
        <w:lastRenderedPageBreak/>
        <w:t xml:space="preserve">y tế, bảo hiểm tai nạn ngay từ khi mới bắt đầu nhập học vào Trường đối với người học toàn trường. Trường có phòng y tế riêng. Khi viên chức, người lao động hay người học bị ốm đau đột xuất hoặc bị tai nạn thì sẽ được đưa đến phòng y tế của Trường để tiến hành sơ cấp cứu kịp thời [H8.8.8.8]. </w:t>
      </w:r>
    </w:p>
    <w:p w14:paraId="000004C0" w14:textId="77777777" w:rsidR="00E01A2A" w:rsidRPr="00A90AB8" w:rsidRDefault="007C7FD0">
      <w:r w:rsidRPr="00A90AB8">
        <w:t xml:space="preserve">Trường phối hợp với các cơ quan chức năng thường xuyên kiểm tra điều kiện đảm bảo vệ sinh an toàn thực phẩm, thử nghiệm nguồn nước giếng sau lọc phục vụ cho nhu cầu của Trường [H8.8.8.9]. Chất lượng nước sử dụng cho các hoạt động tại trường học luôn được đảm bảo. Từ khuôn viên Trường, các phòng làm việc đến hệ thống phòng học giảng đường sạch sẽ, thoáng mát có đầy đủ hệ thống chiếu sáng và hệ thống quạt gió đạt quy chuẩn đáp ứng các yêu cầu về môi trường, sức khỏe và an toàn. Để tạo không gian và cảnh quan thân thiện với môi trường, Trường đã thực hiện chỉnh trang sân trường, trồng thêm cây xanh và cây tiểu cảnh trong khuôn viên trường. Hiện nay, cây xanh được trồng và chăm sóc tỉ mỉ, tạo cảnh quan, không gian thoáng mát cho cán bộ, giảng viên và người học [H8.8.8.10]. </w:t>
      </w:r>
    </w:p>
    <w:p w14:paraId="000004C1" w14:textId="77777777" w:rsidR="00E01A2A" w:rsidRPr="00A90AB8" w:rsidRDefault="007C7FD0">
      <w:r w:rsidRPr="00A90AB8">
        <w:t>Để đảm bảo công tác an ninh an toàn, Trường đã xây dựng nội quy phòng thực hành, ký túc xá, tập huấn phòng cháy chữa cháy phổ biến và công khai đến từng người học [H8.8.8.11]. Lực lượng bảo vệ đủ để đảm trách công tác đảm bảo an ninh, có trách nhiệm trực, bảo vệ 24/24 giờ trong tất cả các ngày, kể cả ngày lễ, Tết. Trường thành lập tổ phòng cháy chữa cháy, cử nhiều cán bộ tham gia tập huấn phòng cháy chữa cháy, tự thực tập phương án chữa cháy, huấn luyện nghiệp vụ phòng cháy chữa cháy, kiểm tra, giám sát công tác phòng cháy chữa cháy [H8.8.8.12]. Hằng năm, đối với người học ngoại trú, Trường có kế hoạch phối hợp với chủ nhà trọ trong việc gìn giữ an ninh chính trị, trật tự an toàn xã hội [H8.8.8.13].</w:t>
      </w:r>
    </w:p>
    <w:p w14:paraId="000004C2" w14:textId="77777777" w:rsidR="00E01A2A" w:rsidRPr="00A90AB8" w:rsidRDefault="007C7FD0">
      <w:r w:rsidRPr="00A90AB8">
        <w:t>Trường tiến hành khảo sát ý kiến phản hồi từ người học về công tác chăm và bảo vệ sức khỏe cho người học trong thời gian học tập tại trường; về chất lượng môi trường học tập, các chính sách phục vụ cộng đồng, về công tác đảm bảo an ninh trật tự trong Trường. Kết quả khảo sát các năm học học cho thấy mức độ hài lòng về vấn đề sức khỏe, an toàn, môi trường trong Trường đều đạt trên 85% [H8.8.8.14].</w:t>
      </w:r>
    </w:p>
    <w:p w14:paraId="000004C3" w14:textId="77777777" w:rsidR="00E01A2A" w:rsidRPr="00A90AB8" w:rsidRDefault="007C7FD0">
      <w:pPr>
        <w:pStyle w:val="Heading2"/>
        <w:rPr>
          <w:b w:val="0"/>
        </w:rPr>
      </w:pPr>
      <w:r w:rsidRPr="00A90AB8">
        <w:t>2. Điểm mạnh</w:t>
      </w:r>
    </w:p>
    <w:p w14:paraId="000004C4" w14:textId="77777777" w:rsidR="00E01A2A" w:rsidRPr="00A90AB8" w:rsidRDefault="007C7FD0">
      <w:r w:rsidRPr="00A90AB8">
        <w:t xml:space="preserve">Trường có lực lượng bảo vệ chuyên trách, được bồi dưỡng chuyên môn nghiệp vụ; có quy định chức năng, nhiệm vụ rõ ràng của Phòng Bảo vệ. Trang bị đầy đủ phương tiện phòng cháy chữa cháy và tập huấn hằng năm về công tác phòng cháy, chữa cháy; </w:t>
      </w:r>
      <w:r w:rsidRPr="00A90AB8">
        <w:lastRenderedPageBreak/>
        <w:t xml:space="preserve">có phương án phòng cháy chữa cháy của Trường và đã phối hợp tốt với các cơ quan an ninh địa phương làm tốt công tác bảo vệ an ninh, trật tự và phòng cháy, chữa cháy. </w:t>
      </w:r>
    </w:p>
    <w:p w14:paraId="000004C5" w14:textId="77777777" w:rsidR="00E01A2A" w:rsidRPr="00A90AB8" w:rsidRDefault="007C7FD0">
      <w:pPr>
        <w:pStyle w:val="Heading2"/>
        <w:rPr>
          <w:b w:val="0"/>
        </w:rPr>
      </w:pPr>
      <w:r w:rsidRPr="00A90AB8">
        <w:t>3. Tồn tại</w:t>
      </w:r>
    </w:p>
    <w:p w14:paraId="000004C6" w14:textId="77777777" w:rsidR="00E01A2A" w:rsidRPr="00A90AB8" w:rsidRDefault="007C7FD0">
      <w:r w:rsidRPr="00A90AB8">
        <w:t>Chưa tổ chức được lớp bồi dưỡng nghiệp vụ chuyên môn sâu và cao hơn cho lực lượng bảo vệ để xử lý các tình huống khẩn cấp.</w:t>
      </w:r>
    </w:p>
    <w:p w14:paraId="000004C7" w14:textId="77777777" w:rsidR="00E01A2A" w:rsidRPr="00A90AB8" w:rsidRDefault="007C7FD0">
      <w:pPr>
        <w:pStyle w:val="Heading2"/>
        <w:rPr>
          <w:b w:val="0"/>
        </w:rPr>
      </w:pPr>
      <w:r w:rsidRPr="00A90AB8">
        <w:t>4. Kế hoạch hành động</w:t>
      </w:r>
    </w:p>
    <w:p w14:paraId="000004C8" w14:textId="77777777" w:rsidR="00E01A2A" w:rsidRPr="00A90AB8" w:rsidRDefault="007C7FD0">
      <w:r w:rsidRPr="00A90AB8">
        <w:t>Trường xây dựng kế hoạch và triển khai bồi dưỡng nghiệp vụ chuyên môn sâu và cao hơn cho lực lượng bảo vệ để xử lý các tình huống khẩn cấp.</w:t>
      </w:r>
    </w:p>
    <w:p w14:paraId="000004C9" w14:textId="77777777" w:rsidR="00E01A2A" w:rsidRPr="00A90AB8" w:rsidRDefault="007C7FD0">
      <w:r w:rsidRPr="00A90AB8">
        <w:rPr>
          <w:b/>
        </w:rPr>
        <w:t>5. Tự đánh giá:</w:t>
      </w:r>
      <w:r w:rsidRPr="00A90AB8">
        <w:t xml:space="preserve"> Đạt yêu cầu tiêu chí</w:t>
      </w:r>
    </w:p>
    <w:p w14:paraId="000004CA" w14:textId="77777777" w:rsidR="00E01A2A" w:rsidRPr="00A90AB8" w:rsidRDefault="007C7FD0" w:rsidP="003D66D9">
      <w:pPr>
        <w:pBdr>
          <w:top w:val="nil"/>
          <w:left w:val="nil"/>
          <w:bottom w:val="nil"/>
          <w:right w:val="nil"/>
          <w:between w:val="nil"/>
        </w:pBdr>
        <w:spacing w:before="240"/>
        <w:rPr>
          <w:b/>
          <w:color w:val="000000"/>
        </w:rPr>
      </w:pPr>
      <w:r w:rsidRPr="00A90AB8">
        <w:rPr>
          <w:b/>
          <w:color w:val="000000"/>
        </w:rPr>
        <w:t>Kết luận về Tiêu chuẩn 08:</w:t>
      </w:r>
    </w:p>
    <w:p w14:paraId="000004CB" w14:textId="77777777" w:rsidR="00E01A2A" w:rsidRPr="00A90AB8" w:rsidRDefault="007C7FD0" w:rsidP="003D66D9">
      <w:r w:rsidRPr="00A90AB8">
        <w:t>Trường đảm bảo tốt các điều kiện về cơ sở trang thiết bị học tập, cơ sở vật chất, thư viện đáp ứng yêu cầu giảng dạy, học tập và nghiên cứu khoa học. Trường có quy hoạch tổng thể, quy hoạch phát triển đầu tư xây dựng trung hạn và hướng tới kế hoạch phát triển Trường giai đoạn đến năm 2030, có kế hoạch cụ thể hằng năm về phát triển cơ sở vật chất phù hợp với quy hoạch tổng thể của Trường. Có đủ phòng học và diện tích phòng học cho việc dạy và học; có đủ các phòng thực hành, thí nghiệm và trang thiết bị theo yêu cầu chương trình đào tạo. Trường có đủ hệ thống phòng học, phòng thực hành, phòng đặc thù với đầy đủ các trang thiết bị phục vụ dạy học theo yêu cầu của các chương trình đào tạo. Trang bị đầy đủ phương tiện phòng cháy chữa cháy và tập huấn hằng năm về công tác phòng cháy, chữa cháy; có phương án phòng cháy chữa cháy của đơn vị và đã phối hợp tốt với các cơ quan an ninh địa phương làm tốt công tác bảo vệ an ninh, trật tự. Trong giai đoạn 2025 - 2030, Trường triển khai các hạng mục công trình xây dựng đã được cấp phép, nhằm sắp xếp lại phòng làm việc, mở rộng các phòng học lớn. Đầu tư thêm các trang thiết bị hiện đại, nâng cấp hệ thống internet đáp ứng nhu cầu đào tạo của Trường.</w:t>
      </w:r>
    </w:p>
    <w:p w14:paraId="000004CC" w14:textId="77777777" w:rsidR="00E01A2A" w:rsidRPr="00A90AB8" w:rsidRDefault="007C7FD0">
      <w:r w:rsidRPr="00A90AB8">
        <w:t>Kết quả tự đánh giá của Tiêu chuẩn 8 có 08 tiêu chí, trong đó 08 tiêu chí đạt và không có tiêu chí không đạt.</w:t>
      </w:r>
    </w:p>
    <w:sectPr w:rsidR="00E01A2A" w:rsidRPr="00A90AB8" w:rsidSect="00982B52">
      <w:headerReference w:type="default" r:id="rId7"/>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17BC" w14:textId="77777777" w:rsidR="00AA38AD" w:rsidRDefault="00AA38AD">
      <w:pPr>
        <w:spacing w:line="240" w:lineRule="auto"/>
      </w:pPr>
      <w:r>
        <w:separator/>
      </w:r>
    </w:p>
  </w:endnote>
  <w:endnote w:type="continuationSeparator" w:id="0">
    <w:p w14:paraId="34A870AD" w14:textId="77777777" w:rsidR="00AA38AD" w:rsidRDefault="00AA3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3D1FA" w14:textId="77777777" w:rsidR="00AA38AD" w:rsidRDefault="00AA38AD">
      <w:pPr>
        <w:spacing w:line="240" w:lineRule="auto"/>
      </w:pPr>
      <w:r>
        <w:separator/>
      </w:r>
    </w:p>
  </w:footnote>
  <w:footnote w:type="continuationSeparator" w:id="0">
    <w:p w14:paraId="4FCAC51B" w14:textId="77777777" w:rsidR="00AA38AD" w:rsidRDefault="00AA38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E72C8"/>
    <w:rsid w:val="00162B27"/>
    <w:rsid w:val="00166D0E"/>
    <w:rsid w:val="001874CF"/>
    <w:rsid w:val="001B1924"/>
    <w:rsid w:val="001F562E"/>
    <w:rsid w:val="00250B65"/>
    <w:rsid w:val="00280867"/>
    <w:rsid w:val="002A7775"/>
    <w:rsid w:val="00330B7A"/>
    <w:rsid w:val="003D66D9"/>
    <w:rsid w:val="003E51B6"/>
    <w:rsid w:val="00421B85"/>
    <w:rsid w:val="004354D1"/>
    <w:rsid w:val="00462138"/>
    <w:rsid w:val="004A2A73"/>
    <w:rsid w:val="004A4BFF"/>
    <w:rsid w:val="004E1BB1"/>
    <w:rsid w:val="00515DDA"/>
    <w:rsid w:val="00531906"/>
    <w:rsid w:val="005D4D87"/>
    <w:rsid w:val="0065653B"/>
    <w:rsid w:val="00736107"/>
    <w:rsid w:val="007939D4"/>
    <w:rsid w:val="007C10FC"/>
    <w:rsid w:val="007C7765"/>
    <w:rsid w:val="007C7FD0"/>
    <w:rsid w:val="007F7034"/>
    <w:rsid w:val="0082733A"/>
    <w:rsid w:val="00867F05"/>
    <w:rsid w:val="008C1F8B"/>
    <w:rsid w:val="008D2CF4"/>
    <w:rsid w:val="008E041D"/>
    <w:rsid w:val="00924D3A"/>
    <w:rsid w:val="00982B52"/>
    <w:rsid w:val="00994860"/>
    <w:rsid w:val="00A07FD1"/>
    <w:rsid w:val="00A523C4"/>
    <w:rsid w:val="00A81B25"/>
    <w:rsid w:val="00A86459"/>
    <w:rsid w:val="00A90AB8"/>
    <w:rsid w:val="00AA38AD"/>
    <w:rsid w:val="00AD16C4"/>
    <w:rsid w:val="00B077CE"/>
    <w:rsid w:val="00B16777"/>
    <w:rsid w:val="00B35D76"/>
    <w:rsid w:val="00BB32EB"/>
    <w:rsid w:val="00BB76A0"/>
    <w:rsid w:val="00D73909"/>
    <w:rsid w:val="00D73AF1"/>
    <w:rsid w:val="00D92E26"/>
    <w:rsid w:val="00E01A2A"/>
    <w:rsid w:val="00E665BF"/>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3947</Words>
  <Characters>22500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42</cp:revision>
  <cp:lastPrinted>2024-12-23T07:37:00Z</cp:lastPrinted>
  <dcterms:created xsi:type="dcterms:W3CDTF">2024-12-19T09:20:00Z</dcterms:created>
  <dcterms:modified xsi:type="dcterms:W3CDTF">2024-12-23T08:44:00Z</dcterms:modified>
</cp:coreProperties>
</file>